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andidatura</w:t>
      </w:r>
    </w:p>
    <w:p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 B</w:t>
      </w:r>
      <w:bookmarkStart w:id="0" w:name="_GoBack"/>
      <w:bookmarkEnd w:id="0"/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152047" w:rsidRPr="0098063F" w:rsidRDefault="00152047" w:rsidP="00961D45">
      <w:pPr>
        <w:spacing w:before="120" w:after="840" w:line="240" w:lineRule="auto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Incentivos à INVESTIGAÇÃO E DESENVOLVIMENTO TECNOLÓGICO (SI I&amp;DT)</w:t>
      </w:r>
    </w:p>
    <w:p w:rsidR="0024353D" w:rsidRPr="0098063F" w:rsidRDefault="002435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AVISO Nº </w:t>
      </w:r>
      <w:r w:rsidR="00A33CB6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Pr="0098063F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/SI/201</w:t>
      </w:r>
      <w:r w:rsidR="004C6832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24353D" w:rsidRPr="0098063F" w:rsidRDefault="0024353D" w:rsidP="0024353D">
      <w:pPr>
        <w:spacing w:before="120" w:after="240"/>
        <w:jc w:val="center"/>
        <w:rPr>
          <w:rFonts w:ascii="Arial Black" w:hAnsi="Arial Black"/>
          <w:caps/>
          <w:color w:val="003399"/>
          <w:sz w:val="26"/>
          <w:szCs w:val="26"/>
        </w:rPr>
      </w:pPr>
    </w:p>
    <w:p w:rsidR="0024353D" w:rsidRPr="004C6832" w:rsidRDefault="0024353D" w:rsidP="004C6832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  <w:r w:rsidRPr="004C6832"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Projetos em Co-Promoção</w:t>
      </w:r>
    </w:p>
    <w:p w:rsidR="00ED2C81" w:rsidRDefault="00ED2C81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B73A11" w:rsidP="00B73A11">
      <w:pPr>
        <w:jc w:val="center"/>
        <w:rPr>
          <w:rFonts w:ascii="Trebuchet MS" w:hAnsi="Trebuchet MS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418C5AA8" wp14:editId="56FA6688">
            <wp:extent cx="3038475" cy="113157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054848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;visibility:visible;mso-wrap-style:square">
                  <v:imagedata r:id="rId10" o:title=""/>
                </v:shape>
              </w:pict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5729CA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7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(excluindo as páginas dedicadas à apresentação dos beneficiários e à apresentação dos 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Curricu</w:t>
            </w:r>
            <w:r w:rsidR="00C94D2F">
              <w:rPr>
                <w:rFonts w:ascii="Trebuchet MS" w:hAnsi="Trebuchet MS"/>
                <w:sz w:val="22"/>
                <w:szCs w:val="22"/>
                <w:lang w:val="pt-PT"/>
              </w:rPr>
              <w:t>lu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m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Vitae dos recursos críticos)</w:t>
            </w:r>
            <w:r w:rsidR="00837BE0">
              <w:rPr>
                <w:rFonts w:ascii="Trebuchet MS" w:hAnsi="Trebuchet MS"/>
                <w:sz w:val="22"/>
                <w:szCs w:val="22"/>
                <w:lang w:val="pt-PT"/>
              </w:rPr>
              <w:t>.</w:t>
            </w:r>
          </w:p>
          <w:p w:rsidR="00530263" w:rsidRDefault="0053026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>O tamanho mínimo da letra é 11 pontos. As páginas devem seguir o tamanho A4, e todas as margens (superior, inferior, esquerda, direita) devem ter pelo menos 3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:rsidR="004B4FD5" w:rsidRDefault="004B4FD5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O índice do anexo técnico não deve ser alterado.</w:t>
            </w:r>
          </w:p>
          <w:p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7A19BE">
              <w:rPr>
                <w:rFonts w:ascii="Trebuchet MS" w:hAnsi="Trebuchet MS"/>
              </w:rPr>
              <w:t>Portable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Document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7A19BE">
              <w:rPr>
                <w:rFonts w:ascii="Trebuchet MS" w:hAnsi="Trebuchet MS"/>
              </w:rPr>
              <w:t>upload</w:t>
            </w:r>
            <w:proofErr w:type="spellEnd"/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530263" w:rsidRPr="007B439B" w:rsidRDefault="00530263" w:rsidP="00C804A5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1E2C1D" w:rsidRDefault="00ED157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080A38">
            <w:rPr>
              <w:rFonts w:ascii="Trebuchet MS" w:hAnsi="Trebuchet MS"/>
              <w:sz w:val="20"/>
              <w:szCs w:val="20"/>
            </w:rPr>
            <w:fldChar w:fldCharType="begin"/>
          </w:r>
          <w:r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080A38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37273014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_Toc437273014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 w:rsidR="00054848">
              <w:rPr>
                <w:noProof/>
                <w:webHidden/>
              </w:rPr>
              <w:t>4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5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_Toc437273015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6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Síntese (Inglês)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_Toc437273016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7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do projeto com identificação dos objetivos e metas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_Toc437273017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9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do problema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_Toc437273019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0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Objetivos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_Toc437273020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4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1.3.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Conceito e solução proposta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_Toc437273024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5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1.4.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do estado da arte e identificação das características inovadoras do produto/processo/serviço objeto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_Toc437273025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7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Plano de Implementação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_Toc437273027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9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Estrutura e lógica do plano de trabalhos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_Toc437273029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0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detalhada das atividades e tarefas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_Toc437273030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1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2.3.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Apresentação do consórcio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_Toc437273031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6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2.4.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Gestão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_Toc437273036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2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2.5.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e justificação do plano de investimentos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_Toc437273042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3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3.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Impacto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_Toc437273043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5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3.1.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Estratégia de Valorização Económica dos Resultados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_Toc437273045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6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3.2.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Plano de divulgação alargada de resultados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_Toc437273046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1E2C1D" w:rsidRDefault="00054848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7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4.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Mérito do projeto</w:t>
            </w:r>
            <w:r w:rsidR="001E2C1D">
              <w:rPr>
                <w:noProof/>
                <w:webHidden/>
              </w:rPr>
              <w:tab/>
            </w:r>
            <w:r w:rsidR="001E2C1D"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_Toc437273047 \h </w:instrText>
            </w:r>
            <w:r w:rsidR="001E2C1D">
              <w:rPr>
                <w:noProof/>
                <w:webHidden/>
              </w:rPr>
            </w:r>
            <w:r w:rsidR="001E2C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1E2C1D">
              <w:rPr>
                <w:noProof/>
                <w:webHidden/>
              </w:rPr>
              <w:fldChar w:fldCharType="end"/>
            </w:r>
          </w:hyperlink>
        </w:p>
        <w:p w:rsidR="00ED1578" w:rsidRPr="00080A38" w:rsidRDefault="00ED1578">
          <w:pPr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8F1B15" w:rsidRDefault="006140B8" w:rsidP="007749CB">
      <w:pPr>
        <w:pStyle w:val="Cabealh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7749CB">
      <w:pPr>
        <w:pStyle w:val="Cabealho1"/>
        <w:jc w:val="both"/>
        <w:rPr>
          <w:rFonts w:ascii="Trebuchet MS" w:hAnsi="Trebuchet MS"/>
        </w:rPr>
      </w:pPr>
    </w:p>
    <w:p w:rsidR="007749CB" w:rsidRPr="00080A38" w:rsidRDefault="00811E25" w:rsidP="007749CB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437273014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1"/>
    </w:p>
    <w:p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5D3278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37273015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5D3278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437273016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0B1FF6" w:rsidRDefault="000B1FF6" w:rsidP="000B1FF6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394"/>
      </w:tblGrid>
      <w:tr w:rsidR="008D647F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0B1FF6" w:rsidRPr="00BF43C3" w:rsidRDefault="000B1FF6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íder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</w:tblGrid>
      <w:tr w:rsidR="008D647F" w:rsidRPr="00CC46D1" w:rsidTr="003B6E9D"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B1FF6" w:rsidRPr="00BF43C3" w:rsidRDefault="003B6E9D" w:rsidP="000D175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1 -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Total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de c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o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p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romotores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(2</w:t>
            </w:r>
            <w:r w:rsidR="000D175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+3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</w:t>
            </w:r>
            <w:r w:rsidR="000B1FF6"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3B6E9D">
        <w:tc>
          <w:tcPr>
            <w:tcW w:w="3402" w:type="dxa"/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2 -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3B6E9D"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3 -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Entidade</w:t>
            </w:r>
            <w:r w:rsidR="00137BA7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s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Não Empresariais do Sistema de I&amp;I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9D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3B6E9D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6E9D" w:rsidRPr="008D647F" w:rsidRDefault="003B6E9D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</w:tblGrid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47BB0" w:rsidRDefault="00347BB0" w:rsidP="007749CB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(preencher o quadro seguinte com a lista de todos os beneficiários do projeto)</w:t>
      </w:r>
    </w:p>
    <w:p w:rsidR="00347BB0" w:rsidRPr="00080A38" w:rsidRDefault="00347BB0" w:rsidP="00347BB0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Lista de copromotores</w:t>
      </w:r>
    </w:p>
    <w:tbl>
      <w:tblPr>
        <w:tblW w:w="8718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60"/>
        <w:gridCol w:w="1733"/>
        <w:gridCol w:w="2977"/>
        <w:gridCol w:w="1417"/>
        <w:gridCol w:w="851"/>
      </w:tblGrid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C94D2F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</w:t>
            </w:r>
            <w:r w:rsidR="00347BB0"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/ Privado</w:t>
            </w: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Pr="00080A38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Pr="00080A38" w:rsidRDefault="002B5FA5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437273017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>Descrição do projeto com identificação dos objetivos e metas</w:t>
      </w:r>
      <w:bookmarkEnd w:id="4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5" w:name="_Toc416099189"/>
      <w:bookmarkStart w:id="6" w:name="_Toc416099229"/>
      <w:bookmarkStart w:id="7" w:name="_Toc416099308"/>
      <w:bookmarkStart w:id="8" w:name="_Toc416099354"/>
      <w:bookmarkStart w:id="9" w:name="_Toc416099396"/>
      <w:bookmarkStart w:id="10" w:name="_Toc416099676"/>
      <w:bookmarkStart w:id="11" w:name="_Toc416099827"/>
      <w:bookmarkStart w:id="12" w:name="_Toc416257615"/>
      <w:bookmarkStart w:id="13" w:name="_Toc416258142"/>
      <w:bookmarkStart w:id="14" w:name="_Toc416258551"/>
      <w:bookmarkStart w:id="15" w:name="_Toc416258620"/>
      <w:bookmarkStart w:id="16" w:name="_Toc416258691"/>
      <w:bookmarkStart w:id="17" w:name="_Toc416259050"/>
      <w:bookmarkStart w:id="18" w:name="_Toc416259069"/>
      <w:bookmarkStart w:id="19" w:name="_Toc416283202"/>
      <w:bookmarkStart w:id="20" w:name="_Toc416283236"/>
      <w:bookmarkStart w:id="21" w:name="_Toc416283344"/>
      <w:bookmarkStart w:id="22" w:name="_Toc416283382"/>
      <w:bookmarkStart w:id="23" w:name="_Toc416283432"/>
      <w:bookmarkStart w:id="24" w:name="_Toc416283501"/>
      <w:bookmarkStart w:id="25" w:name="_Toc416284297"/>
      <w:bookmarkStart w:id="26" w:name="_Toc416287267"/>
      <w:bookmarkStart w:id="27" w:name="_Toc416360540"/>
      <w:bookmarkStart w:id="28" w:name="_Toc416367709"/>
      <w:bookmarkStart w:id="29" w:name="_Toc416369265"/>
      <w:bookmarkStart w:id="30" w:name="_Toc416369596"/>
      <w:bookmarkStart w:id="31" w:name="_Toc416966538"/>
      <w:bookmarkStart w:id="32" w:name="_Toc416966572"/>
      <w:bookmarkStart w:id="33" w:name="_Toc417050591"/>
      <w:bookmarkStart w:id="34" w:name="_Toc417313025"/>
      <w:bookmarkStart w:id="35" w:name="_Toc437253291"/>
      <w:bookmarkStart w:id="36" w:name="_Toc437271862"/>
      <w:bookmarkStart w:id="37" w:name="_Toc43727301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721582" w:rsidRPr="00080A38" w:rsidRDefault="00721582" w:rsidP="00FD3955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8" w:name="_Toc437273019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38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:rsidR="00CA0FC5" w:rsidRDefault="00CA0FC5" w:rsidP="00FD3955">
      <w:pPr>
        <w:ind w:left="72"/>
        <w:jc w:val="both"/>
        <w:rPr>
          <w:rFonts w:ascii="Trebuchet MS" w:hAnsi="Trebuchet MS"/>
        </w:rPr>
      </w:pPr>
    </w:p>
    <w:p w:rsidR="00CA0FC5" w:rsidRPr="00080A38" w:rsidRDefault="009F3197" w:rsidP="00FD3955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9" w:name="_Toc437273020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39"/>
    </w:p>
    <w:p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:rsidR="00AF3463" w:rsidRDefault="00AF3463" w:rsidP="00FD3955">
      <w:pPr>
        <w:jc w:val="both"/>
        <w:rPr>
          <w:rFonts w:ascii="Trebuchet MS" w:hAnsi="Trebuchet MS"/>
        </w:rPr>
      </w:pPr>
    </w:p>
    <w:p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0" w:name="_Toc416283206"/>
      <w:bookmarkStart w:id="41" w:name="_Toc416283240"/>
      <w:bookmarkStart w:id="42" w:name="_Toc416283348"/>
      <w:bookmarkStart w:id="43" w:name="_Toc416283386"/>
      <w:bookmarkStart w:id="44" w:name="_Toc416283435"/>
      <w:bookmarkStart w:id="45" w:name="_Toc416283504"/>
      <w:bookmarkStart w:id="46" w:name="_Toc416284300"/>
      <w:bookmarkStart w:id="47" w:name="_Toc416287270"/>
      <w:bookmarkStart w:id="48" w:name="_Toc416360543"/>
      <w:bookmarkStart w:id="49" w:name="_Toc416367712"/>
      <w:bookmarkStart w:id="50" w:name="_Toc416369268"/>
      <w:bookmarkStart w:id="51" w:name="_Toc416369599"/>
      <w:bookmarkStart w:id="52" w:name="_Toc416966541"/>
      <w:bookmarkStart w:id="53" w:name="_Toc416966575"/>
      <w:bookmarkStart w:id="54" w:name="_Toc417050594"/>
      <w:bookmarkStart w:id="55" w:name="_Toc417313028"/>
      <w:bookmarkStart w:id="56" w:name="_Toc437253294"/>
      <w:bookmarkStart w:id="57" w:name="_Toc437271865"/>
      <w:bookmarkStart w:id="58" w:name="_Toc437273021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9" w:name="_Toc416283207"/>
      <w:bookmarkStart w:id="60" w:name="_Toc416283241"/>
      <w:bookmarkStart w:id="61" w:name="_Toc416283349"/>
      <w:bookmarkStart w:id="62" w:name="_Toc416283387"/>
      <w:bookmarkStart w:id="63" w:name="_Toc416283436"/>
      <w:bookmarkStart w:id="64" w:name="_Toc416283505"/>
      <w:bookmarkStart w:id="65" w:name="_Toc416284301"/>
      <w:bookmarkStart w:id="66" w:name="_Toc416287271"/>
      <w:bookmarkStart w:id="67" w:name="_Toc416360544"/>
      <w:bookmarkStart w:id="68" w:name="_Toc416367713"/>
      <w:bookmarkStart w:id="69" w:name="_Toc416369269"/>
      <w:bookmarkStart w:id="70" w:name="_Toc416369600"/>
      <w:bookmarkStart w:id="71" w:name="_Toc416966542"/>
      <w:bookmarkStart w:id="72" w:name="_Toc416966576"/>
      <w:bookmarkStart w:id="73" w:name="_Toc417050595"/>
      <w:bookmarkStart w:id="74" w:name="_Toc417313029"/>
      <w:bookmarkStart w:id="75" w:name="_Toc437253295"/>
      <w:bookmarkStart w:id="76" w:name="_Toc437271866"/>
      <w:bookmarkStart w:id="77" w:name="_Toc437273022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8" w:name="_Toc416283208"/>
      <w:bookmarkStart w:id="79" w:name="_Toc416283242"/>
      <w:bookmarkStart w:id="80" w:name="_Toc416283350"/>
      <w:bookmarkStart w:id="81" w:name="_Toc416283388"/>
      <w:bookmarkStart w:id="82" w:name="_Toc416283437"/>
      <w:bookmarkStart w:id="83" w:name="_Toc416283506"/>
      <w:bookmarkStart w:id="84" w:name="_Toc416284302"/>
      <w:bookmarkStart w:id="85" w:name="_Toc416287272"/>
      <w:bookmarkStart w:id="86" w:name="_Toc416360545"/>
      <w:bookmarkStart w:id="87" w:name="_Toc416367714"/>
      <w:bookmarkStart w:id="88" w:name="_Toc416369270"/>
      <w:bookmarkStart w:id="89" w:name="_Toc416369601"/>
      <w:bookmarkStart w:id="90" w:name="_Toc416966543"/>
      <w:bookmarkStart w:id="91" w:name="_Toc416966577"/>
      <w:bookmarkStart w:id="92" w:name="_Toc417050596"/>
      <w:bookmarkStart w:id="93" w:name="_Toc417313030"/>
      <w:bookmarkStart w:id="94" w:name="_Toc437253296"/>
      <w:bookmarkStart w:id="95" w:name="_Toc437271867"/>
      <w:bookmarkStart w:id="96" w:name="_Toc437273023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AF3463" w:rsidRPr="00080A38" w:rsidRDefault="00AF3463" w:rsidP="00FD3955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7" w:name="_Toc437273024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97"/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580911" w:rsidRPr="00080A38" w:rsidRDefault="00580911" w:rsidP="00FD3955">
      <w:pPr>
        <w:jc w:val="both"/>
        <w:rPr>
          <w:rFonts w:ascii="Trebuchet MS" w:hAnsi="Trebuchet MS"/>
        </w:rPr>
      </w:pPr>
    </w:p>
    <w:p w:rsidR="00BB05B6" w:rsidRPr="00080A38" w:rsidRDefault="00347BB0" w:rsidP="00FD3955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8" w:name="_Toc437273025"/>
      <w:r>
        <w:rPr>
          <w:rFonts w:ascii="Trebuchet MS" w:hAnsi="Trebuchet MS"/>
          <w:color w:val="1F497D" w:themeColor="text2"/>
          <w:sz w:val="22"/>
          <w:szCs w:val="22"/>
        </w:rPr>
        <w:t>Descrição do estado da arte e i</w:t>
      </w:r>
      <w:r w:rsidR="00AF3463" w:rsidRPr="00080A38">
        <w:rPr>
          <w:rFonts w:ascii="Trebuchet MS" w:hAnsi="Trebuchet MS"/>
          <w:color w:val="1F497D" w:themeColor="text2"/>
          <w:sz w:val="22"/>
          <w:szCs w:val="22"/>
        </w:rPr>
        <w:t>dentificação das c</w:t>
      </w:r>
      <w:r w:rsidR="002F1F38" w:rsidRPr="00080A38">
        <w:rPr>
          <w:rFonts w:ascii="Trebuchet MS" w:hAnsi="Trebuchet MS"/>
          <w:color w:val="1F497D" w:themeColor="text2"/>
          <w:sz w:val="22"/>
          <w:szCs w:val="22"/>
        </w:rPr>
        <w:t>aracterísticas inovadoras do produto/processo/serviço objeto do projeto</w:t>
      </w:r>
      <w:bookmarkEnd w:id="98"/>
    </w:p>
    <w:p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99" w:name="_Toc416099192"/>
      <w:bookmarkStart w:id="100" w:name="_Toc416099232"/>
      <w:bookmarkStart w:id="101" w:name="_Toc416099312"/>
      <w:bookmarkStart w:id="102" w:name="_Toc416099358"/>
      <w:bookmarkStart w:id="103" w:name="_Toc416099400"/>
      <w:bookmarkStart w:id="104" w:name="_Toc416099680"/>
      <w:bookmarkStart w:id="105" w:name="_Toc416099831"/>
      <w:bookmarkStart w:id="106" w:name="_Toc416257619"/>
      <w:bookmarkStart w:id="107" w:name="_Toc416258146"/>
      <w:bookmarkStart w:id="108" w:name="_Toc416258555"/>
      <w:bookmarkStart w:id="109" w:name="_Toc416258624"/>
      <w:bookmarkStart w:id="110" w:name="_Toc416258695"/>
      <w:bookmarkStart w:id="111" w:name="_Toc416259054"/>
      <w:bookmarkStart w:id="112" w:name="_Toc416259073"/>
      <w:bookmarkStart w:id="113" w:name="_Toc416283212"/>
      <w:bookmarkStart w:id="114" w:name="_Toc416283246"/>
      <w:bookmarkStart w:id="115" w:name="_Toc416283354"/>
      <w:bookmarkStart w:id="116" w:name="_Toc416283392"/>
      <w:bookmarkStart w:id="117" w:name="_Toc416283441"/>
      <w:bookmarkStart w:id="118" w:name="_Toc416283510"/>
      <w:bookmarkStart w:id="119" w:name="_Toc416284306"/>
      <w:bookmarkStart w:id="120" w:name="_Toc416287276"/>
      <w:bookmarkStart w:id="121" w:name="_Toc416360549"/>
      <w:bookmarkStart w:id="122" w:name="_Toc416367718"/>
      <w:bookmarkStart w:id="123" w:name="_Toc416369274"/>
      <w:bookmarkStart w:id="124" w:name="_Toc416369605"/>
      <w:bookmarkStart w:id="125" w:name="_Toc416966546"/>
      <w:bookmarkStart w:id="126" w:name="_Toc416966580"/>
      <w:bookmarkStart w:id="127" w:name="_Toc417050599"/>
      <w:bookmarkStart w:id="128" w:name="_Toc417313033"/>
      <w:bookmarkStart w:id="129" w:name="_Toc437253299"/>
      <w:bookmarkStart w:id="130" w:name="_Toc437271870"/>
      <w:bookmarkStart w:id="131" w:name="_Toc437273026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F928CC" w:rsidRPr="00080A38" w:rsidRDefault="00F928C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avanço proposto pelo projeto face ao estado da arte e identificar as principais características inovadoras do projeto. </w:t>
      </w: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Fundamentar as características quantificáveis que identificar no quadro seguinte, nomeadamente referindo-as face ao desempenho de soluções comparáveis.</w:t>
      </w:r>
    </w:p>
    <w:p w:rsidR="00331033" w:rsidRPr="00080A38" w:rsidRDefault="00331033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tbl>
      <w:tblPr>
        <w:tblW w:w="6800" w:type="dxa"/>
        <w:tblInd w:w="1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</w:tblGrid>
      <w:tr w:rsidR="005F7D41" w:rsidRPr="00080A38" w:rsidTr="005F7D41">
        <w:trPr>
          <w:trHeight w:val="525"/>
        </w:trPr>
        <w:tc>
          <w:tcPr>
            <w:tcW w:w="1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5F7D41" w:rsidRPr="00080A38" w:rsidTr="005F7D4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F7D41" w:rsidRPr="00080A38" w:rsidTr="005F7D4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6D4BDB" w:rsidRPr="00080A38" w:rsidRDefault="006D4BDB" w:rsidP="006D4BDB">
      <w:pPr>
        <w:spacing w:after="240"/>
        <w:ind w:left="426"/>
        <w:jc w:val="both"/>
        <w:rPr>
          <w:rFonts w:ascii="Trebuchet MS" w:hAnsi="Trebuchet MS"/>
          <w:b/>
          <w:noProof/>
          <w:color w:val="C00000"/>
          <w:sz w:val="18"/>
          <w:szCs w:val="18"/>
        </w:rPr>
      </w:pPr>
    </w:p>
    <w:p w:rsidR="00706B40" w:rsidRDefault="00706B40" w:rsidP="009F4614">
      <w:pPr>
        <w:pStyle w:val="PargrafodaLista"/>
        <w:jc w:val="both"/>
        <w:rPr>
          <w:rFonts w:ascii="Trebuchet MS" w:hAnsi="Trebuchet MS"/>
        </w:rPr>
      </w:pPr>
    </w:p>
    <w:p w:rsidR="00CF1C8E" w:rsidRPr="00080A38" w:rsidRDefault="00CF1C8E" w:rsidP="009F4614">
      <w:pPr>
        <w:pStyle w:val="PargrafodaLista"/>
        <w:jc w:val="both"/>
        <w:rPr>
          <w:rFonts w:ascii="Trebuchet MS" w:hAnsi="Trebuchet MS"/>
        </w:rPr>
      </w:pPr>
    </w:p>
    <w:p w:rsidR="00AF3463" w:rsidRPr="00080A38" w:rsidRDefault="00AF3463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32" w:name="_Toc437273027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>Plano de Implementação do projeto</w:t>
      </w:r>
      <w:bookmarkEnd w:id="132"/>
    </w:p>
    <w:p w:rsidR="00AF3463" w:rsidRPr="00080A38" w:rsidRDefault="00AF3463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C11722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33" w:name="_Toc416283214"/>
      <w:bookmarkStart w:id="134" w:name="_Toc416283248"/>
      <w:bookmarkStart w:id="135" w:name="_Toc416283356"/>
      <w:bookmarkStart w:id="136" w:name="_Toc416283394"/>
      <w:bookmarkStart w:id="137" w:name="_Toc416283443"/>
      <w:bookmarkStart w:id="138" w:name="_Toc416283512"/>
      <w:bookmarkStart w:id="139" w:name="_Toc416284308"/>
      <w:bookmarkStart w:id="140" w:name="_Toc416287278"/>
      <w:bookmarkStart w:id="141" w:name="_Toc416360551"/>
      <w:bookmarkStart w:id="142" w:name="_Toc416367720"/>
      <w:bookmarkStart w:id="143" w:name="_Toc416369276"/>
      <w:bookmarkStart w:id="144" w:name="_Toc416369607"/>
      <w:bookmarkStart w:id="145" w:name="_Toc416966548"/>
      <w:bookmarkStart w:id="146" w:name="_Toc416966582"/>
      <w:bookmarkStart w:id="147" w:name="_Toc417050601"/>
      <w:bookmarkStart w:id="148" w:name="_Toc417313035"/>
      <w:bookmarkStart w:id="149" w:name="_Toc437253301"/>
      <w:bookmarkStart w:id="150" w:name="_Toc437271872"/>
      <w:bookmarkStart w:id="151" w:name="_Toc437273028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AF3463" w:rsidRPr="00080A38" w:rsidRDefault="00AF3463" w:rsidP="00C11722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2" w:name="_Toc437273029"/>
      <w:r w:rsidRPr="00080A38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152"/>
    </w:p>
    <w:p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:rsidR="00C87036" w:rsidRPr="00CF1C8E" w:rsidRDefault="00C87036" w:rsidP="00C87036">
      <w:pPr>
        <w:ind w:left="360"/>
        <w:jc w:val="both"/>
        <w:rPr>
          <w:rFonts w:ascii="Trebuchet MS" w:hAnsi="Trebuchet MS"/>
          <w:sz w:val="20"/>
          <w:szCs w:val="20"/>
        </w:rPr>
      </w:pPr>
      <w:r w:rsidRPr="00CF1C8E">
        <w:rPr>
          <w:rFonts w:ascii="Trebuchet MS" w:hAnsi="Trebuchet MS"/>
          <w:sz w:val="20"/>
          <w:szCs w:val="20"/>
        </w:rPr>
        <w:tab/>
      </w:r>
      <w:r w:rsidR="00294239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</w:t>
      </w:r>
      <w:r w:rsidR="00C94D2F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de I&amp;DT</w:t>
      </w:r>
    </w:p>
    <w:tbl>
      <w:tblPr>
        <w:tblW w:w="7907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355"/>
        <w:gridCol w:w="3402"/>
        <w:gridCol w:w="1168"/>
      </w:tblGrid>
      <w:tr w:rsidR="00C87036" w:rsidRPr="00080A38" w:rsidTr="00CF1C8E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Designação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  <w:tc>
          <w:tcPr>
            <w:tcW w:w="11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C87036" w:rsidRPr="00080A38" w:rsidTr="00CF1C8E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 w:rsidR="000D175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/Gestão Técnica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C87036" w:rsidRPr="00080A38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B62472" w:rsidRPr="00B62472" w:rsidRDefault="00B62472" w:rsidP="00B62472">
      <w:pPr>
        <w:ind w:left="696"/>
        <w:jc w:val="both"/>
        <w:rPr>
          <w:rFonts w:ascii="Trebuchet MS" w:hAnsi="Trebuchet MS"/>
          <w:sz w:val="20"/>
          <w:szCs w:val="20"/>
        </w:rPr>
      </w:pPr>
      <w:r w:rsidRPr="00B62472">
        <w:rPr>
          <w:rFonts w:ascii="Trebuchet MS" w:eastAsia="Times New Roman" w:hAnsi="Trebuchet MS"/>
          <w:b/>
          <w:bCs/>
          <w:color w:val="1F497D"/>
        </w:rPr>
        <w:t>Deverá ser salvaguardada a conformidade da calendarização das Atividades/Tarefas entre o Formulário de Candidatura e o Anexo Técnico, sendo que em caso de discrepância prevalece a calendarização indicada no Formulário de candidatura.</w:t>
      </w:r>
    </w:p>
    <w:p w:rsidR="00B62472" w:rsidRDefault="00B62472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294239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3" w:name="_Toc437273030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153"/>
    </w:p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3435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Atividades do projeto. 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8"/>
      </w:tblGrid>
      <w:tr w:rsidR="00294239" w:rsidRPr="00080A38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atividade, identificando o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promotor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Líder e os restantes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, as respetivas responsabilidades e o mês de início e de fim da tarefa.</w:t>
            </w: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3560D4" w:rsidRDefault="00294239" w:rsidP="00294239"/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F80C1F" w:rsidRDefault="00F80C1F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do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Protótipo; Demonstrador; Piloto;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1134"/>
        <w:gridCol w:w="3128"/>
        <w:gridCol w:w="2259"/>
      </w:tblGrid>
      <w:tr w:rsidR="00294239" w:rsidRPr="00080A38" w:rsidTr="0099464E">
        <w:trPr>
          <w:trHeight w:val="420"/>
        </w:trPr>
        <w:tc>
          <w:tcPr>
            <w:tcW w:w="96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F80C1F" w:rsidRPr="00080A38" w:rsidRDefault="00F80C1F" w:rsidP="00294239">
      <w:pPr>
        <w:ind w:left="360"/>
        <w:jc w:val="both"/>
        <w:rPr>
          <w:rFonts w:ascii="Trebuchet MS" w:hAnsi="Trebuchet MS"/>
        </w:rPr>
      </w:pPr>
    </w:p>
    <w:p w:rsidR="00AF3463" w:rsidRPr="00DD507B" w:rsidRDefault="00AF3463" w:rsidP="00DD507B">
      <w:p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972D5C" w:rsidRPr="00080A38" w:rsidRDefault="00972D5C" w:rsidP="00294239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4" w:name="_Toc437273031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154"/>
    </w:p>
    <w:p w:rsidR="007D008A" w:rsidRDefault="007D008A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contributo de cada promotor e a experiência prévia relevante para a sua participação no projeto e definir o perfil dos membros da equipa que vão realizar o trabalho.</w:t>
      </w:r>
    </w:p>
    <w:p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972D5C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Demonstrar a complementaridade entre os diferentes participantes e, se for caso disso,</w:t>
      </w:r>
      <w:r w:rsidR="00584952">
        <w:rPr>
          <w:rFonts w:ascii="Trebuchet MS" w:hAnsi="Trebuchet MS"/>
          <w:sz w:val="20"/>
          <w:szCs w:val="20"/>
        </w:rPr>
        <w:t xml:space="preserve"> fundamentar as subcontratações.</w:t>
      </w:r>
    </w:p>
    <w:p w:rsidR="00D13917" w:rsidRDefault="008C25C5" w:rsidP="008C25C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como os promotores coletivamente constituem um “consórcio completo” capaz de ating</w:t>
      </w:r>
      <w:r>
        <w:rPr>
          <w:rFonts w:ascii="Trebuchet MS" w:hAnsi="Trebuchet MS"/>
          <w:sz w:val="20"/>
          <w:szCs w:val="20"/>
        </w:rPr>
        <w:t xml:space="preserve">ir os objetivos do projeto, </w:t>
      </w:r>
      <w:r w:rsidR="00D13917" w:rsidRPr="00D13917">
        <w:rPr>
          <w:rFonts w:ascii="Trebuchet MS" w:hAnsi="Trebuchet MS"/>
          <w:sz w:val="20"/>
          <w:szCs w:val="20"/>
        </w:rPr>
        <w:t>nas condições estabelecidas na alínea d) do n.º 4 do artigo 66.º do RECI</w:t>
      </w:r>
      <w:r w:rsidR="00D13917">
        <w:rPr>
          <w:rFonts w:ascii="Trebuchet MS" w:hAnsi="Trebuchet MS"/>
          <w:sz w:val="20"/>
          <w:szCs w:val="20"/>
        </w:rPr>
        <w:t>.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</w:tblGrid>
      <w:tr w:rsidR="00D13917" w:rsidRPr="00080A38" w:rsidTr="00BC6A60">
        <w:trPr>
          <w:trHeight w:val="420"/>
        </w:trPr>
        <w:tc>
          <w:tcPr>
            <w:tcW w:w="7867" w:type="dxa"/>
            <w:shd w:val="clear" w:color="000000" w:fill="EBF1DE"/>
            <w:vAlign w:val="center"/>
            <w:hideMark/>
          </w:tcPr>
          <w:p w:rsidR="00D13917" w:rsidRPr="00080A38" w:rsidRDefault="00D13917" w:rsidP="00C250E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Fundamentação “Consórcio Completo”</w:t>
            </w:r>
          </w:p>
        </w:tc>
      </w:tr>
      <w:tr w:rsidR="00D13917" w:rsidRPr="00080A38" w:rsidTr="00F80C1F">
        <w:trPr>
          <w:trHeight w:val="925"/>
        </w:trPr>
        <w:tc>
          <w:tcPr>
            <w:tcW w:w="7867" w:type="dxa"/>
            <w:shd w:val="clear" w:color="000000" w:fill="FFFFFF"/>
            <w:noWrap/>
            <w:vAlign w:val="center"/>
            <w:hideMark/>
          </w:tcPr>
          <w:p w:rsidR="00D13917" w:rsidRDefault="00D13917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D13917" w:rsidRPr="00080A38" w:rsidRDefault="00D13917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D13917" w:rsidRDefault="00D13917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D13917" w:rsidRDefault="00D13917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55" w:name="_Toc416283217"/>
      <w:bookmarkStart w:id="156" w:name="_Toc416283251"/>
      <w:bookmarkStart w:id="157" w:name="_Toc416283359"/>
      <w:bookmarkStart w:id="158" w:name="_Toc416283397"/>
      <w:bookmarkStart w:id="159" w:name="_Toc416283446"/>
      <w:bookmarkStart w:id="160" w:name="_Toc416283515"/>
      <w:bookmarkStart w:id="161" w:name="_Toc416284311"/>
      <w:bookmarkStart w:id="162" w:name="_Toc416287281"/>
      <w:bookmarkStart w:id="163" w:name="_Toc416360554"/>
      <w:bookmarkStart w:id="164" w:name="_Toc416367723"/>
      <w:bookmarkStart w:id="165" w:name="_Toc416369279"/>
      <w:bookmarkStart w:id="166" w:name="_Toc416369610"/>
      <w:bookmarkStart w:id="167" w:name="_Toc416966552"/>
      <w:bookmarkStart w:id="168" w:name="_Toc416966586"/>
      <w:bookmarkStart w:id="169" w:name="_Toc417050605"/>
      <w:bookmarkStart w:id="170" w:name="_Toc417313039"/>
      <w:bookmarkStart w:id="171" w:name="_Toc437253305"/>
      <w:bookmarkStart w:id="172" w:name="_Toc437271876"/>
      <w:bookmarkStart w:id="173" w:name="_Toc437273032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74" w:name="_Toc416283218"/>
      <w:bookmarkStart w:id="175" w:name="_Toc416283252"/>
      <w:bookmarkStart w:id="176" w:name="_Toc416283360"/>
      <w:bookmarkStart w:id="177" w:name="_Toc416283398"/>
      <w:bookmarkStart w:id="178" w:name="_Toc416283447"/>
      <w:bookmarkStart w:id="179" w:name="_Toc416283516"/>
      <w:bookmarkStart w:id="180" w:name="_Toc416284312"/>
      <w:bookmarkStart w:id="181" w:name="_Toc416287282"/>
      <w:bookmarkStart w:id="182" w:name="_Toc416360555"/>
      <w:bookmarkStart w:id="183" w:name="_Toc416367724"/>
      <w:bookmarkStart w:id="184" w:name="_Toc416369280"/>
      <w:bookmarkStart w:id="185" w:name="_Toc416369611"/>
      <w:bookmarkStart w:id="186" w:name="_Toc416966553"/>
      <w:bookmarkStart w:id="187" w:name="_Toc416966587"/>
      <w:bookmarkStart w:id="188" w:name="_Toc417050606"/>
      <w:bookmarkStart w:id="189" w:name="_Toc417313040"/>
      <w:bookmarkStart w:id="190" w:name="_Toc437253306"/>
      <w:bookmarkStart w:id="191" w:name="_Toc437271877"/>
      <w:bookmarkStart w:id="192" w:name="_Toc43727303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93" w:name="_Toc416283219"/>
      <w:bookmarkStart w:id="194" w:name="_Toc416283253"/>
      <w:bookmarkStart w:id="195" w:name="_Toc416283361"/>
      <w:bookmarkStart w:id="196" w:name="_Toc416283399"/>
      <w:bookmarkStart w:id="197" w:name="_Toc416283448"/>
      <w:bookmarkStart w:id="198" w:name="_Toc416283517"/>
      <w:bookmarkStart w:id="199" w:name="_Toc416284313"/>
      <w:bookmarkStart w:id="200" w:name="_Toc416287283"/>
      <w:bookmarkStart w:id="201" w:name="_Toc416360556"/>
      <w:bookmarkStart w:id="202" w:name="_Toc416367725"/>
      <w:bookmarkStart w:id="203" w:name="_Toc416369281"/>
      <w:bookmarkStart w:id="204" w:name="_Toc416369612"/>
      <w:bookmarkStart w:id="205" w:name="_Toc416966554"/>
      <w:bookmarkStart w:id="206" w:name="_Toc416966588"/>
      <w:bookmarkStart w:id="207" w:name="_Toc417050607"/>
      <w:bookmarkStart w:id="208" w:name="_Toc417313041"/>
      <w:bookmarkStart w:id="209" w:name="_Toc437253307"/>
      <w:bookmarkStart w:id="210" w:name="_Toc437271878"/>
      <w:bookmarkStart w:id="211" w:name="_Toc437273034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12" w:name="_Toc416283220"/>
      <w:bookmarkStart w:id="213" w:name="_Toc416283254"/>
      <w:bookmarkStart w:id="214" w:name="_Toc416283362"/>
      <w:bookmarkStart w:id="215" w:name="_Toc416283400"/>
      <w:bookmarkStart w:id="216" w:name="_Toc416283449"/>
      <w:bookmarkStart w:id="217" w:name="_Toc416283518"/>
      <w:bookmarkStart w:id="218" w:name="_Toc416284314"/>
      <w:bookmarkStart w:id="219" w:name="_Toc416287284"/>
      <w:bookmarkStart w:id="220" w:name="_Toc416360557"/>
      <w:bookmarkStart w:id="221" w:name="_Toc416367726"/>
      <w:bookmarkStart w:id="222" w:name="_Toc416369282"/>
      <w:bookmarkStart w:id="223" w:name="_Toc416369613"/>
      <w:bookmarkStart w:id="224" w:name="_Toc416966555"/>
      <w:bookmarkStart w:id="225" w:name="_Toc416966589"/>
      <w:bookmarkStart w:id="226" w:name="_Toc417050608"/>
      <w:bookmarkStart w:id="227" w:name="_Toc417313042"/>
      <w:bookmarkStart w:id="228" w:name="_Toc437253308"/>
      <w:bookmarkStart w:id="229" w:name="_Toc437271879"/>
      <w:bookmarkStart w:id="230" w:name="_Toc437273035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:rsidR="006F65F5" w:rsidRPr="00080A38" w:rsidRDefault="006F65F5" w:rsidP="00EC53E8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31" w:name="_Toc437273036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231"/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2" w:name="_Toc416283222"/>
      <w:bookmarkStart w:id="233" w:name="_Toc416283256"/>
      <w:bookmarkStart w:id="234" w:name="_Toc416283364"/>
      <w:bookmarkStart w:id="235" w:name="_Toc416283402"/>
      <w:bookmarkStart w:id="236" w:name="_Toc416283451"/>
      <w:bookmarkStart w:id="237" w:name="_Toc416283520"/>
      <w:bookmarkStart w:id="238" w:name="_Toc416284316"/>
      <w:bookmarkStart w:id="239" w:name="_Toc416287286"/>
      <w:bookmarkStart w:id="240" w:name="_Toc416360559"/>
      <w:bookmarkStart w:id="241" w:name="_Toc416367728"/>
      <w:bookmarkStart w:id="242" w:name="_Toc416369284"/>
      <w:bookmarkStart w:id="243" w:name="_Toc416369615"/>
      <w:bookmarkStart w:id="244" w:name="_Toc416966557"/>
      <w:bookmarkStart w:id="245" w:name="_Toc416966591"/>
      <w:bookmarkStart w:id="246" w:name="_Toc417050610"/>
      <w:bookmarkStart w:id="247" w:name="_Toc417313044"/>
      <w:bookmarkStart w:id="248" w:name="_Toc437253310"/>
      <w:bookmarkStart w:id="249" w:name="_Toc437271881"/>
      <w:bookmarkStart w:id="250" w:name="_Toc437273037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1" w:name="_Toc416283223"/>
      <w:bookmarkStart w:id="252" w:name="_Toc416283257"/>
      <w:bookmarkStart w:id="253" w:name="_Toc416283365"/>
      <w:bookmarkStart w:id="254" w:name="_Toc416283403"/>
      <w:bookmarkStart w:id="255" w:name="_Toc416283452"/>
      <w:bookmarkStart w:id="256" w:name="_Toc416283521"/>
      <w:bookmarkStart w:id="257" w:name="_Toc416284317"/>
      <w:bookmarkStart w:id="258" w:name="_Toc416287287"/>
      <w:bookmarkStart w:id="259" w:name="_Toc416360560"/>
      <w:bookmarkStart w:id="260" w:name="_Toc416367729"/>
      <w:bookmarkStart w:id="261" w:name="_Toc416369285"/>
      <w:bookmarkStart w:id="262" w:name="_Toc416369616"/>
      <w:bookmarkStart w:id="263" w:name="_Toc416966558"/>
      <w:bookmarkStart w:id="264" w:name="_Toc416966592"/>
      <w:bookmarkStart w:id="265" w:name="_Toc417050611"/>
      <w:bookmarkStart w:id="266" w:name="_Toc417313045"/>
      <w:bookmarkStart w:id="267" w:name="_Toc437253311"/>
      <w:bookmarkStart w:id="268" w:name="_Toc437271882"/>
      <w:bookmarkStart w:id="269" w:name="_Toc437273038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70" w:name="_Toc416283224"/>
      <w:bookmarkStart w:id="271" w:name="_Toc416283258"/>
      <w:bookmarkStart w:id="272" w:name="_Toc416283366"/>
      <w:bookmarkStart w:id="273" w:name="_Toc416283404"/>
      <w:bookmarkStart w:id="274" w:name="_Toc416283453"/>
      <w:bookmarkStart w:id="275" w:name="_Toc416283522"/>
      <w:bookmarkStart w:id="276" w:name="_Toc416284318"/>
      <w:bookmarkStart w:id="277" w:name="_Toc416287288"/>
      <w:bookmarkStart w:id="278" w:name="_Toc416360561"/>
      <w:bookmarkStart w:id="279" w:name="_Toc416367730"/>
      <w:bookmarkStart w:id="280" w:name="_Toc416369286"/>
      <w:bookmarkStart w:id="281" w:name="_Toc416369617"/>
      <w:bookmarkStart w:id="282" w:name="_Toc416966559"/>
      <w:bookmarkStart w:id="283" w:name="_Toc416966593"/>
      <w:bookmarkStart w:id="284" w:name="_Toc417050612"/>
      <w:bookmarkStart w:id="285" w:name="_Toc417313046"/>
      <w:bookmarkStart w:id="286" w:name="_Toc437253312"/>
      <w:bookmarkStart w:id="287" w:name="_Toc437271883"/>
      <w:bookmarkStart w:id="288" w:name="_Toc43727303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9" w:name="_Toc416283225"/>
      <w:bookmarkStart w:id="290" w:name="_Toc416283259"/>
      <w:bookmarkStart w:id="291" w:name="_Toc416283367"/>
      <w:bookmarkStart w:id="292" w:name="_Toc416283405"/>
      <w:bookmarkStart w:id="293" w:name="_Toc416283454"/>
      <w:bookmarkStart w:id="294" w:name="_Toc416283523"/>
      <w:bookmarkStart w:id="295" w:name="_Toc416284319"/>
      <w:bookmarkStart w:id="296" w:name="_Toc416287289"/>
      <w:bookmarkStart w:id="297" w:name="_Toc416360562"/>
      <w:bookmarkStart w:id="298" w:name="_Toc416367731"/>
      <w:bookmarkStart w:id="299" w:name="_Toc416369287"/>
      <w:bookmarkStart w:id="300" w:name="_Toc416369618"/>
      <w:bookmarkStart w:id="301" w:name="_Toc416966560"/>
      <w:bookmarkStart w:id="302" w:name="_Toc416966594"/>
      <w:bookmarkStart w:id="303" w:name="_Toc417050613"/>
      <w:bookmarkStart w:id="304" w:name="_Toc417313047"/>
      <w:bookmarkStart w:id="305" w:name="_Toc437253313"/>
      <w:bookmarkStart w:id="306" w:name="_Toc437271884"/>
      <w:bookmarkStart w:id="307" w:name="_Toc437273040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08" w:name="_Toc416283226"/>
      <w:bookmarkStart w:id="309" w:name="_Toc416283260"/>
      <w:bookmarkStart w:id="310" w:name="_Toc416283368"/>
      <w:bookmarkStart w:id="311" w:name="_Toc416283406"/>
      <w:bookmarkStart w:id="312" w:name="_Toc416283455"/>
      <w:bookmarkStart w:id="313" w:name="_Toc416283524"/>
      <w:bookmarkStart w:id="314" w:name="_Toc416284320"/>
      <w:bookmarkStart w:id="315" w:name="_Toc416287290"/>
      <w:bookmarkStart w:id="316" w:name="_Toc416360563"/>
      <w:bookmarkStart w:id="317" w:name="_Toc416367732"/>
      <w:bookmarkStart w:id="318" w:name="_Toc416369288"/>
      <w:bookmarkStart w:id="319" w:name="_Toc416369619"/>
      <w:bookmarkStart w:id="320" w:name="_Toc416966561"/>
      <w:bookmarkStart w:id="321" w:name="_Toc416966595"/>
      <w:bookmarkStart w:id="322" w:name="_Toc417050614"/>
      <w:bookmarkStart w:id="323" w:name="_Toc417313048"/>
      <w:bookmarkStart w:id="324" w:name="_Toc437253314"/>
      <w:bookmarkStart w:id="325" w:name="_Toc437271885"/>
      <w:bookmarkStart w:id="326" w:name="_Toc437273041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6F65F5" w:rsidRPr="00080A38" w:rsidRDefault="00732989" w:rsidP="00EC53E8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27" w:name="_Toc437273042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27"/>
    </w:p>
    <w:p w:rsidR="006F65F5" w:rsidRPr="00080A38" w:rsidRDefault="006F65F5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 e por promotor do consórcio. As rúbricas de despesa deverão ser justificadas.</w:t>
      </w:r>
    </w:p>
    <w:p w:rsidR="006F65F5" w:rsidRDefault="006F65F5" w:rsidP="006F65F5">
      <w:pPr>
        <w:ind w:left="708"/>
        <w:jc w:val="both"/>
        <w:rPr>
          <w:rFonts w:ascii="Trebuchet MS" w:hAnsi="Trebuchet MS"/>
        </w:rPr>
      </w:pPr>
    </w:p>
    <w:p w:rsidR="00E65A44" w:rsidRPr="00080A38" w:rsidRDefault="00E65A44" w:rsidP="006F65F5">
      <w:pPr>
        <w:ind w:left="708"/>
        <w:jc w:val="both"/>
        <w:rPr>
          <w:rFonts w:ascii="Trebuchet MS" w:hAnsi="Trebuchet MS"/>
        </w:rPr>
      </w:pPr>
    </w:p>
    <w:p w:rsidR="00732989" w:rsidRPr="00080A38" w:rsidRDefault="00732989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28" w:name="_Toc437273043"/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328"/>
    </w:p>
    <w:p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9" w:name="_Toc416283229"/>
      <w:bookmarkStart w:id="330" w:name="_Toc416283263"/>
      <w:bookmarkStart w:id="331" w:name="_Toc416283371"/>
      <w:bookmarkStart w:id="332" w:name="_Toc416283409"/>
      <w:bookmarkStart w:id="333" w:name="_Toc416283458"/>
      <w:bookmarkStart w:id="334" w:name="_Toc416283527"/>
      <w:bookmarkStart w:id="335" w:name="_Toc416284323"/>
      <w:bookmarkStart w:id="336" w:name="_Toc416287293"/>
      <w:bookmarkStart w:id="337" w:name="_Toc416360566"/>
      <w:bookmarkStart w:id="338" w:name="_Toc416367735"/>
      <w:bookmarkStart w:id="339" w:name="_Toc416369291"/>
      <w:bookmarkStart w:id="340" w:name="_Toc416369622"/>
      <w:bookmarkStart w:id="341" w:name="_Toc416966564"/>
      <w:bookmarkStart w:id="342" w:name="_Toc416966598"/>
      <w:bookmarkStart w:id="343" w:name="_Toc417050617"/>
      <w:bookmarkStart w:id="344" w:name="_Toc417313051"/>
      <w:bookmarkStart w:id="345" w:name="_Toc437253317"/>
      <w:bookmarkStart w:id="346" w:name="_Toc437271888"/>
      <w:bookmarkStart w:id="347" w:name="_Toc437273044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6B0B9A" w:rsidRPr="00080A38" w:rsidRDefault="006B0B9A" w:rsidP="00C11722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8" w:name="_Toc437273045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348"/>
    </w:p>
    <w:p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- Identificar as necessidades de investimento (produtivo) complementares.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Restrições potenciais.</w:t>
      </w:r>
    </w:p>
    <w:p w:rsidR="00514B28" w:rsidRDefault="00514B28" w:rsidP="00514B28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</w:t>
      </w:r>
      <w:r>
        <w:rPr>
          <w:rFonts w:ascii="Trebuchet MS" w:hAnsi="Trebuchet MS"/>
          <w:sz w:val="20"/>
          <w:szCs w:val="20"/>
        </w:rPr>
        <w:t xml:space="preserve"> Identificar os agentes empresariais responsáveis pela valorização dos resultados, incluindo se será efetuada exclusivamente por promotores do projeto, ou por estes e/</w:t>
      </w:r>
      <w:proofErr w:type="gramStart"/>
      <w:r>
        <w:rPr>
          <w:rFonts w:ascii="Trebuchet MS" w:hAnsi="Trebuchet MS"/>
          <w:sz w:val="20"/>
          <w:szCs w:val="20"/>
        </w:rPr>
        <w:t>ou  novas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empresa</w:t>
      </w:r>
      <w:r>
        <w:rPr>
          <w:rFonts w:ascii="Trebuchet MS" w:hAnsi="Trebuchet MS"/>
          <w:sz w:val="20"/>
          <w:szCs w:val="20"/>
        </w:rPr>
        <w:t>s</w:t>
      </w:r>
      <w:r w:rsidRPr="00080A38">
        <w:rPr>
          <w:rFonts w:ascii="Trebuchet MS" w:hAnsi="Trebuchet MS"/>
          <w:sz w:val="20"/>
          <w:szCs w:val="20"/>
        </w:rPr>
        <w:t xml:space="preserve"> (spin-</w:t>
      </w:r>
      <w:proofErr w:type="spellStart"/>
      <w:r w:rsidRPr="00080A38">
        <w:rPr>
          <w:rFonts w:ascii="Trebuchet MS" w:hAnsi="Trebuchet MS"/>
          <w:sz w:val="20"/>
          <w:szCs w:val="20"/>
        </w:rPr>
        <w:t>off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) </w:t>
      </w:r>
      <w:r>
        <w:rPr>
          <w:rFonts w:ascii="Trebuchet MS" w:hAnsi="Trebuchet MS"/>
          <w:sz w:val="20"/>
          <w:szCs w:val="20"/>
        </w:rPr>
        <w:t>a criar durante ou após o projeto.</w:t>
      </w:r>
    </w:p>
    <w:p w:rsidR="00514B28" w:rsidRPr="00514B28" w:rsidRDefault="00514B28" w:rsidP="00514B28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recurso à criação de empresa </w:t>
      </w:r>
      <w:proofErr w:type="gramStart"/>
      <w:r>
        <w:rPr>
          <w:rFonts w:ascii="Trebuchet MS" w:hAnsi="Trebuchet MS"/>
          <w:sz w:val="20"/>
          <w:szCs w:val="20"/>
        </w:rPr>
        <w:t>spin-</w:t>
      </w:r>
      <w:proofErr w:type="spellStart"/>
      <w:r>
        <w:rPr>
          <w:rFonts w:ascii="Trebuchet MS" w:hAnsi="Trebuchet MS"/>
          <w:sz w:val="20"/>
          <w:szCs w:val="20"/>
        </w:rPr>
        <w:t>off</w:t>
      </w:r>
      <w:proofErr w:type="spellEnd"/>
      <w:proofErr w:type="gramEnd"/>
      <w:r>
        <w:rPr>
          <w:rFonts w:ascii="Trebuchet MS" w:hAnsi="Trebuchet MS"/>
          <w:sz w:val="20"/>
          <w:szCs w:val="20"/>
        </w:rPr>
        <w:t xml:space="preserve"> como </w:t>
      </w:r>
      <w:r w:rsidRPr="00514B28">
        <w:rPr>
          <w:rFonts w:ascii="Trebuchet MS" w:hAnsi="Trebuchet MS"/>
          <w:sz w:val="20"/>
          <w:szCs w:val="20"/>
        </w:rPr>
        <w:t xml:space="preserve">estratégia de valorização dos resultados do projeto apenas poderá ser considerado válido para o cumprimento do conceito de “consórcio completo” caso o mercado a explorar seja um mercado emergente e, como tal, não existam empresas nacionais a explorá-lo ou o tecido empresarial nacional ainda é muito pouco maduro. Se não for claro em que contexto surge a necessidade de criação de uma empresa </w:t>
      </w:r>
      <w:proofErr w:type="gramStart"/>
      <w:r w:rsidRPr="00514B28">
        <w:rPr>
          <w:rFonts w:ascii="Trebuchet MS" w:hAnsi="Trebuchet MS"/>
          <w:sz w:val="20"/>
          <w:szCs w:val="20"/>
        </w:rPr>
        <w:t>spin-</w:t>
      </w:r>
      <w:proofErr w:type="spellStart"/>
      <w:r w:rsidRPr="00514B28">
        <w:rPr>
          <w:rFonts w:ascii="Trebuchet MS" w:hAnsi="Trebuchet MS"/>
          <w:sz w:val="20"/>
          <w:szCs w:val="20"/>
        </w:rPr>
        <w:t>off</w:t>
      </w:r>
      <w:proofErr w:type="spellEnd"/>
      <w:proofErr w:type="gramEnd"/>
      <w:r w:rsidRPr="00514B28">
        <w:rPr>
          <w:rFonts w:ascii="Trebuchet MS" w:hAnsi="Trebuchet MS"/>
          <w:sz w:val="20"/>
          <w:szCs w:val="20"/>
        </w:rPr>
        <w:t xml:space="preserve"> para comercializar as soluções resultantes do projeto, o conceito de “consórcio completo” não estará satisfeito.</w:t>
      </w:r>
    </w:p>
    <w:p w:rsidR="00514B28" w:rsidRPr="00080A38" w:rsidRDefault="00514B28" w:rsidP="006B0B9A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AF3463" w:rsidRDefault="00AF3463" w:rsidP="009F4614">
      <w:pPr>
        <w:jc w:val="both"/>
        <w:rPr>
          <w:rFonts w:ascii="Trebuchet MS" w:hAnsi="Trebuchet MS"/>
          <w:b/>
        </w:rPr>
      </w:pPr>
    </w:p>
    <w:p w:rsidR="00E65A44" w:rsidRPr="00080A38" w:rsidRDefault="00E65A44" w:rsidP="009F4614">
      <w:pPr>
        <w:jc w:val="both"/>
        <w:rPr>
          <w:rFonts w:ascii="Trebuchet MS" w:hAnsi="Trebuchet MS"/>
          <w:b/>
        </w:rPr>
      </w:pPr>
    </w:p>
    <w:p w:rsidR="00AF3463" w:rsidRPr="00080A38" w:rsidRDefault="00AF3463" w:rsidP="00294239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9" w:name="_Toc437273046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349"/>
    </w:p>
    <w:p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plano de divulgação alargada dos resultados do projeto identificando em termos concretos os planos das seguintes atividades: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de divulgação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Publicações técnicas/científicas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Conferências, seminários ou fóruns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Teses de mestrado e doutoramento</w:t>
      </w:r>
    </w:p>
    <w:p w:rsidR="00A62604" w:rsidRPr="00080A38" w:rsidRDefault="00CC6E7B" w:rsidP="00F80C1F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junto dos sectores alvo</w:t>
      </w:r>
    </w:p>
    <w:p w:rsidR="00314403" w:rsidRDefault="00314403" w:rsidP="00314403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E65A44" w:rsidRDefault="00E65A44" w:rsidP="00E65A44"/>
    <w:p w:rsidR="00E65A44" w:rsidRDefault="00E65A44" w:rsidP="00E65A44"/>
    <w:p w:rsidR="00E65A44" w:rsidRPr="00E65A44" w:rsidRDefault="00E65A44" w:rsidP="00E65A44"/>
    <w:p w:rsidR="005D3278" w:rsidRPr="00080A38" w:rsidRDefault="00337F7F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50" w:name="_Toc437273047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350"/>
    </w:p>
    <w:p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insira</w:t>
      </w:r>
      <w:r w:rsidR="00584952">
        <w:rPr>
          <w:rFonts w:ascii="Trebuchet MS" w:hAnsi="Trebuchet MS"/>
          <w:sz w:val="20"/>
          <w:szCs w:val="20"/>
        </w:rPr>
        <w:t>m</w:t>
      </w:r>
      <w:r w:rsidRPr="00AF26EC">
        <w:rPr>
          <w:rFonts w:ascii="Trebuchet MS" w:hAnsi="Trebuchet MS"/>
          <w:sz w:val="20"/>
          <w:szCs w:val="20"/>
        </w:rPr>
        <w:t xml:space="preserve"> outros elementos específic</w:t>
      </w:r>
      <w:r w:rsidR="00584952">
        <w:rPr>
          <w:rFonts w:ascii="Trebuchet MS" w:hAnsi="Trebuchet MS"/>
          <w:sz w:val="20"/>
          <w:szCs w:val="20"/>
        </w:rPr>
        <w:t>os para além dos que já registaram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:rsidR="00B22BA9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:rsidR="00C24FD4" w:rsidRPr="004F21B1" w:rsidRDefault="00C24FD4" w:rsidP="00C24FD4">
      <w:pPr>
        <w:ind w:firstLine="705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 xml:space="preserve">Qualidade da metodologia científico-tecnológica / </w:t>
      </w:r>
      <w:r>
        <w:rPr>
          <w:rFonts w:ascii="Trebuchet MS" w:hAnsi="Trebuchet MS"/>
          <w:sz w:val="20"/>
          <w:szCs w:val="20"/>
          <w:u w:val="single"/>
        </w:rPr>
        <w:t>Plano de Trabalhos</w:t>
      </w:r>
    </w:p>
    <w:p w:rsidR="00C24FD4" w:rsidRDefault="00C24FD4" w:rsidP="00C24FD4">
      <w:pPr>
        <w:pStyle w:val="texto"/>
        <w:ind w:left="705"/>
        <w:rPr>
          <w:rFonts w:ascii="Trebuchet MS" w:hAnsi="Trebuchet MS"/>
          <w:color w:val="auto"/>
        </w:rPr>
      </w:pPr>
      <w:r w:rsidRPr="008C25C5">
        <w:rPr>
          <w:rFonts w:ascii="Trebuchet MS" w:hAnsi="Trebuchet MS"/>
          <w:color w:val="auto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:rsidR="00341B62" w:rsidRDefault="00341B62" w:rsidP="00C24FD4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</w:p>
    <w:p w:rsidR="00C24FD4" w:rsidRPr="008C25C5" w:rsidRDefault="00C24FD4" w:rsidP="00C24FD4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>Coerência do plano de investimentos/ adequação dos recursos envolvidos face aos objetivos propostos</w:t>
      </w:r>
    </w:p>
    <w:p w:rsidR="00C24FD4" w:rsidRPr="008C25C5" w:rsidRDefault="00C24FD4" w:rsidP="00C24FD4">
      <w:pPr>
        <w:ind w:left="708"/>
        <w:jc w:val="both"/>
        <w:rPr>
          <w:rFonts w:ascii="Trebuchet MS" w:hAnsi="Trebuchet MS"/>
          <w:b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É avaliada a c</w:t>
      </w:r>
      <w:r w:rsidRPr="008C25C5">
        <w:rPr>
          <w:rFonts w:ascii="Trebuchet MS" w:eastAsia="Times New Roman" w:hAnsi="Trebuchet MS" w:cs="Tahoma"/>
          <w:sz w:val="20"/>
          <w:szCs w:val="20"/>
          <w:lang w:eastAsia="pt-PT"/>
        </w:rPr>
        <w:t>oerência global do Plano de Investimento proposto face aos objet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ivos e estratégia do projeto.</w:t>
      </w:r>
    </w:p>
    <w:p w:rsidR="008C25C5" w:rsidRDefault="008C25C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8C25C5" w:rsidRPr="00080A38" w:rsidRDefault="008C25C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>A2. Grau de inovação</w:t>
      </w:r>
    </w:p>
    <w:p w:rsidR="00A62604" w:rsidRDefault="00C11722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Referência ao que já se tem descoberto ao nível da investigação no âmbito do projeto. Qual a situação atual, em termos científicos, existente na área de investigação sobre a qual incidem as atividades do projeto. Qual o contributo científico original proposto com a realização do projeto? Como se posicionam os avanços científicos e tecnológicos previstos face ao conhecimento e tecnologias já existentes ou em desenvolvimento no mercado.</w:t>
      </w:r>
    </w:p>
    <w:p w:rsidR="0015433C" w:rsidRPr="0015433C" w:rsidRDefault="0015433C" w:rsidP="005D3278">
      <w:pPr>
        <w:ind w:left="705"/>
        <w:jc w:val="both"/>
        <w:rPr>
          <w:rFonts w:ascii="Trebuchet MS" w:hAnsi="Trebuchet MS"/>
          <w:sz w:val="20"/>
          <w:szCs w:val="20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Com a inovação preconizada propõe-se, de forma sustentada, a abertura de um novo mercado/indústria?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e defendida centra-se ao nível do produto/processo/serviço ou ultrapassa-o para estar ao nível da criação de novas experiências para o mercado, seja ele empresarial ou final?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lastRenderedPageBreak/>
        <w:t>A inovação preconizada assenta numa nova aproximação para o mercado, para a região e/ou país ou pode dizer-se que está ao nível de uma inovação de carácter internacional para o mundo?</w:t>
      </w:r>
    </w:p>
    <w:p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incerteza e risco científico e tecnológico associados?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das equipas/ consórcio</w:t>
      </w:r>
    </w:p>
    <w:p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As equipas reúnem todas as competências científicas exigidas na realização das atividades do projeto, nomeadamente ao nível das áreas chave críticas?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constituição do consórcio reúne as competências necessárias à execução de todas as atividades previstas?</w:t>
      </w:r>
      <w:r w:rsidR="005D3278" w:rsidRPr="00080A38">
        <w:rPr>
          <w:rFonts w:ascii="Trebuchet MS" w:hAnsi="Trebuchet MS"/>
        </w:rPr>
        <w:tab/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C9132C" w:rsidRDefault="005D3278" w:rsidP="00E65A44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 xml:space="preserve">B – Impacto do projeto na competitividade das empresas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lastRenderedPageBreak/>
        <w:t>Os produtos/processos/serviços são passíveis de ser exportados e estão suportados pela existência de canais e parceiros facilitadores do acesso aos mercados externos?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Valoriza-se o reforço das competências internas da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através da contratação de recurso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humanos altamente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qualificados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Critério quantitativo: peso relativo da carga horária dos técnicos com qualificação &gt;= VI no total das </w:t>
      </w:r>
      <w:r w:rsidR="00C94D2F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despesas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com 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>pessoal técnico do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promotor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(es).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C74C1D" w:rsidRPr="00245C8F" w:rsidRDefault="00193C86" w:rsidP="00245C8F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4C6832">
        <w:rPr>
          <w:rFonts w:ascii="Trebuchet MS" w:hAnsi="Trebuchet MS"/>
          <w:b/>
        </w:rPr>
        <w:t xml:space="preserve">Contributo do projeto para </w:t>
      </w:r>
      <w:r w:rsidRPr="00080A38">
        <w:rPr>
          <w:rFonts w:ascii="Trebuchet MS" w:hAnsi="Trebuchet MS"/>
          <w:b/>
        </w:rPr>
        <w:t xml:space="preserve">a economia 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Critério quantitativo: VAB do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:rsidR="009073DC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:rsidR="005D3278" w:rsidRPr="00F60898" w:rsidRDefault="005D3278" w:rsidP="009073DC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Impacto estrutural do projeto 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está inserido em setores transacionáveis ou internacionalizáveis? Quais?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prevê a utilização de tecnologia sofisticada e processos </w:t>
      </w:r>
      <w:r w:rsidR="00C94D2F" w:rsidRPr="00F60898">
        <w:rPr>
          <w:rFonts w:ascii="Trebuchet MS" w:hAnsi="Trebuchet MS"/>
          <w:sz w:val="20"/>
          <w:szCs w:val="20"/>
        </w:rPr>
        <w:t>capital-intensivos?</w:t>
      </w:r>
      <w:r w:rsidRPr="00F60898">
        <w:rPr>
          <w:rFonts w:ascii="Trebuchet MS" w:hAnsi="Trebuchet MS"/>
          <w:sz w:val="20"/>
          <w:szCs w:val="20"/>
        </w:rPr>
        <w:t xml:space="preserve"> Quais?</w:t>
      </w:r>
    </w:p>
    <w:p w:rsidR="00E02264" w:rsidRPr="00F60898" w:rsidRDefault="00E02264" w:rsidP="005D3278">
      <w:pPr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>C3. Efeito de demonstração, disseminação e valorização dos resultados</w:t>
      </w:r>
      <w:r w:rsidRPr="00F60898">
        <w:rPr>
          <w:rFonts w:ascii="Trebuchet MS" w:hAnsi="Trebuchet MS"/>
          <w:b/>
          <w:sz w:val="20"/>
          <w:szCs w:val="20"/>
        </w:rPr>
        <w:tab/>
      </w:r>
    </w:p>
    <w:p w:rsidR="00C429AB" w:rsidRPr="00F60898" w:rsidRDefault="00C429AB" w:rsidP="00C429AB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:rsidR="00C429AB" w:rsidRPr="00F60898" w:rsidRDefault="00C429AB" w:rsidP="00C429AB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:rsidR="00D96905" w:rsidRPr="00F60898" w:rsidRDefault="00D96905" w:rsidP="005D3278">
      <w:pPr>
        <w:jc w:val="both"/>
        <w:rPr>
          <w:rFonts w:ascii="Trebuchet MS" w:hAnsi="Trebuchet MS"/>
          <w:sz w:val="20"/>
          <w:szCs w:val="20"/>
        </w:rPr>
      </w:pPr>
    </w:p>
    <w:p w:rsidR="00D96905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C4. Externalidades positivas</w:t>
      </w:r>
    </w:p>
    <w:p w:rsidR="00D96905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Qual o efeito prático que o projeto provoca nas relações com outras empresas, a montante e a jusante da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implica valorização, por contágio, de empresas que a montante e jusante da cadeia de valor da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</w:t>
      </w:r>
      <w:r w:rsidR="00584952" w:rsidRPr="00F60898">
        <w:rPr>
          <w:rFonts w:ascii="Trebuchet MS" w:hAnsi="Trebuchet MS"/>
          <w:sz w:val="20"/>
          <w:szCs w:val="20"/>
        </w:rPr>
        <w:t>que apresenta</w:t>
      </w:r>
      <w:r w:rsidR="00584952">
        <w:rPr>
          <w:rFonts w:ascii="Trebuchet MS" w:hAnsi="Trebuchet MS"/>
          <w:sz w:val="20"/>
          <w:szCs w:val="20"/>
        </w:rPr>
        <w:t>(m)</w:t>
      </w:r>
      <w:r w:rsidR="00584952" w:rsidRPr="00F60898">
        <w:rPr>
          <w:rFonts w:ascii="Trebuchet MS" w:hAnsi="Trebuchet MS"/>
          <w:sz w:val="20"/>
          <w:szCs w:val="20"/>
        </w:rPr>
        <w:t xml:space="preserve"> o projeto e de que forma</w:t>
      </w:r>
      <w:r w:rsidRPr="00F60898">
        <w:rPr>
          <w:rFonts w:ascii="Trebuchet MS" w:hAnsi="Trebuchet MS"/>
          <w:sz w:val="20"/>
          <w:szCs w:val="20"/>
        </w:rPr>
        <w:t>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lastRenderedPageBreak/>
        <w:t>Como pode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4C6832" w:rsidRPr="004C6832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:rsidR="000740D6" w:rsidRPr="00245C8F" w:rsidRDefault="000740D6" w:rsidP="007F2EF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  <w:r w:rsidR="007F2EF5">
        <w:rPr>
          <w:rFonts w:ascii="Trebuchet MS" w:eastAsia="Times New Roman" w:hAnsi="Trebuchet MS" w:cs="Arial"/>
          <w:sz w:val="20"/>
          <w:szCs w:val="20"/>
          <w:lang w:eastAsia="pt-PT"/>
        </w:rPr>
        <w:t>.</w:t>
      </w:r>
    </w:p>
    <w:sectPr w:rsidR="000740D6" w:rsidRPr="00245C8F" w:rsidSect="00B22BA9">
      <w:headerReference w:type="default" r:id="rId11"/>
      <w:footerReference w:type="default" r:id="rId12"/>
      <w:pgSz w:w="11906" w:h="16838"/>
      <w:pgMar w:top="1701" w:right="127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4E" w:rsidRDefault="0099464E" w:rsidP="00F46B80">
      <w:pPr>
        <w:spacing w:after="0" w:line="240" w:lineRule="auto"/>
      </w:pPr>
      <w:r>
        <w:separator/>
      </w:r>
    </w:p>
  </w:endnote>
  <w:endnote w:type="continuationSeparator" w:id="0">
    <w:p w:rsidR="0099464E" w:rsidRDefault="0099464E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:rsidR="0099464E" w:rsidRDefault="0099464E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99464E" w:rsidRPr="00561740" w:rsidTr="004A3C1F">
              <w:tc>
                <w:tcPr>
                  <w:tcW w:w="6946" w:type="dxa"/>
                </w:tcPr>
                <w:p w:rsidR="0099464E" w:rsidRPr="00561740" w:rsidRDefault="0099464E" w:rsidP="00A33CB6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D13917"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A33CB6">
                    <w:rPr>
                      <w:sz w:val="18"/>
                      <w:szCs w:val="18"/>
                    </w:rPr>
                    <w:t>31</w:t>
                  </w:r>
                  <w:r w:rsidR="004C6832">
                    <w:rPr>
                      <w:sz w:val="18"/>
                      <w:szCs w:val="18"/>
                    </w:rPr>
                    <w:t>/SI/2017</w:t>
                  </w:r>
                </w:p>
              </w:tc>
              <w:tc>
                <w:tcPr>
                  <w:tcW w:w="1448" w:type="dxa"/>
                </w:tcPr>
                <w:p w:rsidR="0099464E" w:rsidRPr="00561740" w:rsidRDefault="0099464E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484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4848">
                    <w:rPr>
                      <w:bCs/>
                      <w:noProof/>
                      <w:sz w:val="18"/>
                      <w:szCs w:val="18"/>
                    </w:rPr>
                    <w:t>13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9464E" w:rsidRPr="00D35517" w:rsidRDefault="00054848" w:rsidP="00D35517">
            <w:pPr>
              <w:pStyle w:val="Rodap"/>
              <w:jc w:val="right"/>
            </w:pPr>
          </w:p>
        </w:sdtContent>
      </w:sdt>
    </w:sdtContent>
  </w:sdt>
  <w:p w:rsidR="0099464E" w:rsidRDefault="00994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4E" w:rsidRDefault="0099464E" w:rsidP="00F46B80">
      <w:pPr>
        <w:spacing w:after="0" w:line="240" w:lineRule="auto"/>
      </w:pPr>
      <w:r>
        <w:separator/>
      </w:r>
    </w:p>
  </w:footnote>
  <w:footnote w:type="continuationSeparator" w:id="0">
    <w:p w:rsidR="0099464E" w:rsidRDefault="0099464E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4E" w:rsidRDefault="0099464E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5B08C15E" wp14:editId="79EF2676">
          <wp:extent cx="3437218" cy="74492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40ACC"/>
    <w:rsid w:val="000474FA"/>
    <w:rsid w:val="0005228A"/>
    <w:rsid w:val="000545B7"/>
    <w:rsid w:val="00054848"/>
    <w:rsid w:val="000566DD"/>
    <w:rsid w:val="000740D6"/>
    <w:rsid w:val="00080A38"/>
    <w:rsid w:val="000866CF"/>
    <w:rsid w:val="000A5B41"/>
    <w:rsid w:val="000B1FF6"/>
    <w:rsid w:val="000B454E"/>
    <w:rsid w:val="000C23EB"/>
    <w:rsid w:val="000D1758"/>
    <w:rsid w:val="000D3197"/>
    <w:rsid w:val="000D669E"/>
    <w:rsid w:val="000D6A27"/>
    <w:rsid w:val="000D73B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81C37"/>
    <w:rsid w:val="00182EF6"/>
    <w:rsid w:val="00193C86"/>
    <w:rsid w:val="001A56CB"/>
    <w:rsid w:val="001B1949"/>
    <w:rsid w:val="001D2621"/>
    <w:rsid w:val="001D6D67"/>
    <w:rsid w:val="001E2C1D"/>
    <w:rsid w:val="001E3E3C"/>
    <w:rsid w:val="001F2BF0"/>
    <w:rsid w:val="001F63F4"/>
    <w:rsid w:val="00201986"/>
    <w:rsid w:val="00207F4D"/>
    <w:rsid w:val="00210936"/>
    <w:rsid w:val="00226DA8"/>
    <w:rsid w:val="00240BFB"/>
    <w:rsid w:val="002433FB"/>
    <w:rsid w:val="0024353D"/>
    <w:rsid w:val="00245C8F"/>
    <w:rsid w:val="00263EFB"/>
    <w:rsid w:val="0027640F"/>
    <w:rsid w:val="0028254E"/>
    <w:rsid w:val="00294239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F7F"/>
    <w:rsid w:val="00341B62"/>
    <w:rsid w:val="00347BB0"/>
    <w:rsid w:val="00373032"/>
    <w:rsid w:val="003838A5"/>
    <w:rsid w:val="00383A9A"/>
    <w:rsid w:val="0039564E"/>
    <w:rsid w:val="003B5454"/>
    <w:rsid w:val="003B5C44"/>
    <w:rsid w:val="003B6E9D"/>
    <w:rsid w:val="003C4F9F"/>
    <w:rsid w:val="003C685E"/>
    <w:rsid w:val="00402F9E"/>
    <w:rsid w:val="00403F2E"/>
    <w:rsid w:val="00404572"/>
    <w:rsid w:val="00446744"/>
    <w:rsid w:val="00470563"/>
    <w:rsid w:val="004732D6"/>
    <w:rsid w:val="00476023"/>
    <w:rsid w:val="004810B5"/>
    <w:rsid w:val="0048722E"/>
    <w:rsid w:val="004A3C1F"/>
    <w:rsid w:val="004A607A"/>
    <w:rsid w:val="004B01C3"/>
    <w:rsid w:val="004B0CAB"/>
    <w:rsid w:val="004B155F"/>
    <w:rsid w:val="004B4FD5"/>
    <w:rsid w:val="004C6832"/>
    <w:rsid w:val="004F21B1"/>
    <w:rsid w:val="00500603"/>
    <w:rsid w:val="00512DD0"/>
    <w:rsid w:val="00514B28"/>
    <w:rsid w:val="00530263"/>
    <w:rsid w:val="005359FA"/>
    <w:rsid w:val="00545C67"/>
    <w:rsid w:val="00550CFA"/>
    <w:rsid w:val="005528CE"/>
    <w:rsid w:val="005550B7"/>
    <w:rsid w:val="00556957"/>
    <w:rsid w:val="00560F96"/>
    <w:rsid w:val="00561740"/>
    <w:rsid w:val="005628BD"/>
    <w:rsid w:val="00567E7C"/>
    <w:rsid w:val="005729CA"/>
    <w:rsid w:val="00580771"/>
    <w:rsid w:val="00580911"/>
    <w:rsid w:val="00584952"/>
    <w:rsid w:val="005D0E4D"/>
    <w:rsid w:val="005D3278"/>
    <w:rsid w:val="005D45EB"/>
    <w:rsid w:val="005F7D41"/>
    <w:rsid w:val="00600E18"/>
    <w:rsid w:val="006140B8"/>
    <w:rsid w:val="00627C64"/>
    <w:rsid w:val="0064406E"/>
    <w:rsid w:val="00661858"/>
    <w:rsid w:val="006656BA"/>
    <w:rsid w:val="00687A25"/>
    <w:rsid w:val="006A2331"/>
    <w:rsid w:val="006A45BA"/>
    <w:rsid w:val="006B0B9A"/>
    <w:rsid w:val="006C1FE9"/>
    <w:rsid w:val="006C2C96"/>
    <w:rsid w:val="006D4BDB"/>
    <w:rsid w:val="006E5958"/>
    <w:rsid w:val="006F65F5"/>
    <w:rsid w:val="00706B40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B0DE0"/>
    <w:rsid w:val="007B3B17"/>
    <w:rsid w:val="007B439B"/>
    <w:rsid w:val="007C75BE"/>
    <w:rsid w:val="007D008A"/>
    <w:rsid w:val="007F2EF5"/>
    <w:rsid w:val="00811E25"/>
    <w:rsid w:val="0081323C"/>
    <w:rsid w:val="0081335B"/>
    <w:rsid w:val="008272AD"/>
    <w:rsid w:val="00837BE0"/>
    <w:rsid w:val="0086482B"/>
    <w:rsid w:val="00864D0F"/>
    <w:rsid w:val="008B1448"/>
    <w:rsid w:val="008C25C5"/>
    <w:rsid w:val="008D17BD"/>
    <w:rsid w:val="008D647F"/>
    <w:rsid w:val="008D6B10"/>
    <w:rsid w:val="008D71A6"/>
    <w:rsid w:val="008E5886"/>
    <w:rsid w:val="008F1B15"/>
    <w:rsid w:val="008F46BB"/>
    <w:rsid w:val="008F7917"/>
    <w:rsid w:val="00905737"/>
    <w:rsid w:val="009073DC"/>
    <w:rsid w:val="00911831"/>
    <w:rsid w:val="00926D86"/>
    <w:rsid w:val="0094729D"/>
    <w:rsid w:val="00961D45"/>
    <w:rsid w:val="00972D5C"/>
    <w:rsid w:val="00974451"/>
    <w:rsid w:val="0098063F"/>
    <w:rsid w:val="00984373"/>
    <w:rsid w:val="0099464E"/>
    <w:rsid w:val="009A0FB4"/>
    <w:rsid w:val="009B37B9"/>
    <w:rsid w:val="009D3C1E"/>
    <w:rsid w:val="009D53BD"/>
    <w:rsid w:val="009D6CBF"/>
    <w:rsid w:val="009E4DF7"/>
    <w:rsid w:val="009F3197"/>
    <w:rsid w:val="009F4614"/>
    <w:rsid w:val="00A126FA"/>
    <w:rsid w:val="00A22B83"/>
    <w:rsid w:val="00A2349B"/>
    <w:rsid w:val="00A33CB6"/>
    <w:rsid w:val="00A35A7D"/>
    <w:rsid w:val="00A52D6A"/>
    <w:rsid w:val="00A62604"/>
    <w:rsid w:val="00A82CC8"/>
    <w:rsid w:val="00A9549C"/>
    <w:rsid w:val="00AA2CB1"/>
    <w:rsid w:val="00AE4924"/>
    <w:rsid w:val="00AF26EC"/>
    <w:rsid w:val="00AF28D5"/>
    <w:rsid w:val="00AF3463"/>
    <w:rsid w:val="00B12892"/>
    <w:rsid w:val="00B208E2"/>
    <w:rsid w:val="00B22BA9"/>
    <w:rsid w:val="00B34192"/>
    <w:rsid w:val="00B51223"/>
    <w:rsid w:val="00B55C94"/>
    <w:rsid w:val="00B6105F"/>
    <w:rsid w:val="00B62472"/>
    <w:rsid w:val="00B73A11"/>
    <w:rsid w:val="00B75CEC"/>
    <w:rsid w:val="00B80B1F"/>
    <w:rsid w:val="00B97FEE"/>
    <w:rsid w:val="00BA059D"/>
    <w:rsid w:val="00BB05B6"/>
    <w:rsid w:val="00BB1DAB"/>
    <w:rsid w:val="00BB1DAD"/>
    <w:rsid w:val="00BC6A60"/>
    <w:rsid w:val="00BD35CD"/>
    <w:rsid w:val="00BF43C3"/>
    <w:rsid w:val="00C00949"/>
    <w:rsid w:val="00C00FAE"/>
    <w:rsid w:val="00C11722"/>
    <w:rsid w:val="00C117DB"/>
    <w:rsid w:val="00C11920"/>
    <w:rsid w:val="00C24133"/>
    <w:rsid w:val="00C24FD4"/>
    <w:rsid w:val="00C2545A"/>
    <w:rsid w:val="00C35F76"/>
    <w:rsid w:val="00C3726A"/>
    <w:rsid w:val="00C4019E"/>
    <w:rsid w:val="00C429AB"/>
    <w:rsid w:val="00C63052"/>
    <w:rsid w:val="00C72FE4"/>
    <w:rsid w:val="00C74C1D"/>
    <w:rsid w:val="00C804A5"/>
    <w:rsid w:val="00C87036"/>
    <w:rsid w:val="00C9132C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6E7B"/>
    <w:rsid w:val="00CF1C8E"/>
    <w:rsid w:val="00D0673D"/>
    <w:rsid w:val="00D13917"/>
    <w:rsid w:val="00D15949"/>
    <w:rsid w:val="00D20AFA"/>
    <w:rsid w:val="00D27DAA"/>
    <w:rsid w:val="00D35517"/>
    <w:rsid w:val="00D6402C"/>
    <w:rsid w:val="00D64A8E"/>
    <w:rsid w:val="00D6561D"/>
    <w:rsid w:val="00D7253F"/>
    <w:rsid w:val="00D96905"/>
    <w:rsid w:val="00DB165E"/>
    <w:rsid w:val="00DB4D38"/>
    <w:rsid w:val="00DD3D74"/>
    <w:rsid w:val="00DD507B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3218"/>
    <w:rsid w:val="00E65A44"/>
    <w:rsid w:val="00E67B80"/>
    <w:rsid w:val="00E97A60"/>
    <w:rsid w:val="00EA4CCE"/>
    <w:rsid w:val="00EA6ED9"/>
    <w:rsid w:val="00EB543B"/>
    <w:rsid w:val="00EC53E8"/>
    <w:rsid w:val="00ED004E"/>
    <w:rsid w:val="00ED1578"/>
    <w:rsid w:val="00ED2C81"/>
    <w:rsid w:val="00ED7B3C"/>
    <w:rsid w:val="00EE2B1A"/>
    <w:rsid w:val="00EF585B"/>
    <w:rsid w:val="00F21939"/>
    <w:rsid w:val="00F353F7"/>
    <w:rsid w:val="00F37AF8"/>
    <w:rsid w:val="00F46B80"/>
    <w:rsid w:val="00F47EC6"/>
    <w:rsid w:val="00F51483"/>
    <w:rsid w:val="00F57924"/>
    <w:rsid w:val="00F60898"/>
    <w:rsid w:val="00F75EEF"/>
    <w:rsid w:val="00F80C1F"/>
    <w:rsid w:val="00F928CC"/>
    <w:rsid w:val="00FA495D"/>
    <w:rsid w:val="00FC2EF7"/>
    <w:rsid w:val="00FC3D82"/>
    <w:rsid w:val="00FC4014"/>
    <w:rsid w:val="00FD3955"/>
    <w:rsid w:val="00FD64E2"/>
    <w:rsid w:val="00FE4239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21939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2193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219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21939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2193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21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E188-FE28-45A5-9A66-D3F45A54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2620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Rui Antunes</cp:lastModifiedBy>
  <cp:revision>11</cp:revision>
  <cp:lastPrinted>2015-04-16T16:50:00Z</cp:lastPrinted>
  <dcterms:created xsi:type="dcterms:W3CDTF">2017-12-07T15:17:00Z</dcterms:created>
  <dcterms:modified xsi:type="dcterms:W3CDTF">2018-01-03T11:56:00Z</dcterms:modified>
</cp:coreProperties>
</file>